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98" w:rsidRDefault="00CE7BBA">
      <w:pPr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 xml:space="preserve">Щодо змін у антикорупційному законодавстві </w:t>
      </w:r>
    </w:p>
    <w:bookmarkEnd w:id="0"/>
    <w:p w:rsidR="00CE7BBA" w:rsidRDefault="00B2132B" w:rsidP="00B213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Верховна Рада України постановила внести зміни до </w:t>
      </w:r>
      <w:r w:rsidR="00CE7BBA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у</w:t>
      </w:r>
      <w:r w:rsidR="00CE7BBA">
        <w:rPr>
          <w:rFonts w:ascii="Times New Roman" w:hAnsi="Times New Roman" w:cs="Times New Roman"/>
          <w:sz w:val="24"/>
        </w:rPr>
        <w:t xml:space="preserve"> України «Про засади запобігання і протидії корупції» (Відомості Верховної Ради України, 2011 р., №40, ст. 404 із наступними змінами):</w:t>
      </w:r>
    </w:p>
    <w:p w:rsidR="00CE7BBA" w:rsidRPr="00B2132B" w:rsidRDefault="00CE7BBA" w:rsidP="00B2132B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B2132B">
        <w:rPr>
          <w:rFonts w:ascii="Times New Roman" w:hAnsi="Times New Roman" w:cs="Times New Roman"/>
          <w:sz w:val="24"/>
          <w:u w:val="single"/>
        </w:rPr>
        <w:t>у частині першій статті</w:t>
      </w:r>
      <w:r w:rsidR="00B2132B" w:rsidRPr="00B2132B">
        <w:rPr>
          <w:rFonts w:ascii="Times New Roman" w:hAnsi="Times New Roman" w:cs="Times New Roman"/>
          <w:sz w:val="24"/>
          <w:u w:val="single"/>
        </w:rPr>
        <w:t xml:space="preserve"> </w:t>
      </w:r>
      <w:r w:rsidRPr="00B2132B">
        <w:rPr>
          <w:rFonts w:ascii="Times New Roman" w:hAnsi="Times New Roman" w:cs="Times New Roman"/>
          <w:sz w:val="24"/>
          <w:u w:val="single"/>
        </w:rPr>
        <w:t>11:</w:t>
      </w:r>
    </w:p>
    <w:p w:rsidR="00CE7BBA" w:rsidRDefault="00CE7BBA" w:rsidP="00B2132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E7BBA">
        <w:rPr>
          <w:rFonts w:ascii="Times New Roman" w:hAnsi="Times New Roman" w:cs="Times New Roman"/>
          <w:sz w:val="24"/>
        </w:rPr>
        <w:t xml:space="preserve">абзац четвертий після слів </w:t>
      </w:r>
      <w:r>
        <w:rPr>
          <w:rFonts w:ascii="Times New Roman" w:hAnsi="Times New Roman" w:cs="Times New Roman"/>
          <w:sz w:val="24"/>
        </w:rPr>
        <w:t>«в порядку переведення на посаду» доповнити словами «в межах того ж або»;</w:t>
      </w:r>
    </w:p>
    <w:p w:rsidR="00CE7BBA" w:rsidRPr="00CE7BBA" w:rsidRDefault="00CE7BBA" w:rsidP="00B2132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абзаці п’ятому слово «переведенні» замінити словами «в порядку переведення».</w:t>
      </w:r>
    </w:p>
    <w:sectPr w:rsidR="00CE7BBA" w:rsidRPr="00CE7B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4539C"/>
    <w:multiLevelType w:val="hybridMultilevel"/>
    <w:tmpl w:val="002632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19"/>
    <w:rsid w:val="00653019"/>
    <w:rsid w:val="0073044F"/>
    <w:rsid w:val="00B2132B"/>
    <w:rsid w:val="00CD1298"/>
    <w:rsid w:val="00CE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B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282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User-14-1</cp:lastModifiedBy>
  <cp:revision>4</cp:revision>
  <dcterms:created xsi:type="dcterms:W3CDTF">2014-09-05T11:26:00Z</dcterms:created>
  <dcterms:modified xsi:type="dcterms:W3CDTF">2014-09-05T13:00:00Z</dcterms:modified>
</cp:coreProperties>
</file>